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1C541" w14:textId="77777777" w:rsidR="00AB46AD" w:rsidRDefault="00AB46AD">
      <w:pPr>
        <w:rPr>
          <w:b/>
          <w:bCs/>
          <w:sz w:val="32"/>
          <w:szCs w:val="32"/>
        </w:rPr>
      </w:pPr>
    </w:p>
    <w:p w14:paraId="27290CF5" w14:textId="77777777" w:rsidR="00AB46AD" w:rsidRDefault="00AB46AD">
      <w:pPr>
        <w:rPr>
          <w:b/>
          <w:bCs/>
          <w:sz w:val="32"/>
          <w:szCs w:val="32"/>
        </w:rPr>
      </w:pPr>
    </w:p>
    <w:p w14:paraId="6CE2CB46" w14:textId="77777777" w:rsidR="00AB46AD" w:rsidRDefault="00C03298">
      <w:pPr>
        <w:rPr>
          <w:rFonts w:ascii="Calibri" w:eastAsia="Calibri" w:hAnsi="Calibri" w:cs="Calibri"/>
          <w:b/>
          <w:bCs/>
          <w:sz w:val="32"/>
          <w:szCs w:val="32"/>
        </w:rPr>
      </w:pPr>
      <w:r>
        <w:rPr>
          <w:rFonts w:ascii="Calibri" w:eastAsia="Calibri" w:hAnsi="Calibri" w:cs="Calibri"/>
          <w:b/>
          <w:bCs/>
          <w:sz w:val="32"/>
          <w:szCs w:val="32"/>
        </w:rPr>
        <w:t>Executive Committee Meeting – February 2026</w:t>
      </w:r>
      <w:r>
        <w:rPr>
          <w:noProof/>
        </w:rPr>
        <w:drawing>
          <wp:anchor distT="0" distB="0" distL="114300" distR="114300" simplePos="0" relativeHeight="251658240" behindDoc="0" locked="0" layoutInCell="1" hidden="0" allowOverlap="1" wp14:anchorId="10B5F83D" wp14:editId="3000FB67">
            <wp:simplePos x="0" y="0"/>
            <wp:positionH relativeFrom="column">
              <wp:posOffset>1</wp:posOffset>
            </wp:positionH>
            <wp:positionV relativeFrom="paragraph">
              <wp:posOffset>0</wp:posOffset>
            </wp:positionV>
            <wp:extent cx="1104900" cy="1104900"/>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104900" cy="1104900"/>
                    </a:xfrm>
                    <a:prstGeom prst="rect">
                      <a:avLst/>
                    </a:prstGeom>
                    <a:ln/>
                  </pic:spPr>
                </pic:pic>
              </a:graphicData>
            </a:graphic>
          </wp:anchor>
        </w:drawing>
      </w:r>
    </w:p>
    <w:p w14:paraId="539D2614" w14:textId="77777777" w:rsidR="00AB46AD" w:rsidRDefault="00C03298">
      <w:pPr>
        <w:jc w:val="right"/>
        <w:rPr>
          <w:rFonts w:ascii="Calibri" w:eastAsia="Calibri" w:hAnsi="Calibri" w:cs="Calibri"/>
        </w:rPr>
      </w:pPr>
      <w:r>
        <w:rPr>
          <w:rFonts w:ascii="Calibri" w:eastAsia="Calibri" w:hAnsi="Calibri" w:cs="Calibri"/>
        </w:rPr>
        <w:t>17 February 2026</w:t>
      </w:r>
    </w:p>
    <w:p w14:paraId="4ECAAB9A" w14:textId="77777777" w:rsidR="00AB46AD" w:rsidRDefault="00AB46AD">
      <w:pPr>
        <w:rPr>
          <w:b/>
          <w:bCs/>
        </w:rPr>
      </w:pPr>
    </w:p>
    <w:p w14:paraId="502600B8" w14:textId="77777777" w:rsidR="00AB46AD" w:rsidRDefault="00AB46AD">
      <w:pPr>
        <w:rPr>
          <w:b/>
          <w:bCs/>
        </w:rPr>
      </w:pPr>
    </w:p>
    <w:p w14:paraId="5CF68183" w14:textId="77777777" w:rsidR="00AB46AD" w:rsidRDefault="00AB46AD">
      <w:pPr>
        <w:rPr>
          <w:b/>
          <w:bCs/>
        </w:rPr>
      </w:pPr>
    </w:p>
    <w:p w14:paraId="77D3634A" w14:textId="77777777" w:rsidR="00AB46AD" w:rsidRDefault="00C03298">
      <w:pPr>
        <w:rPr>
          <w:rFonts w:ascii="Calibri" w:eastAsia="Calibri" w:hAnsi="Calibri" w:cs="Calibri"/>
          <w:b/>
          <w:bCs/>
        </w:rPr>
      </w:pPr>
      <w:r>
        <w:rPr>
          <w:rFonts w:ascii="Calibri" w:eastAsia="Calibri" w:hAnsi="Calibri" w:cs="Calibri"/>
          <w:b/>
          <w:bCs/>
        </w:rPr>
        <w:t>Attendees:</w:t>
      </w:r>
    </w:p>
    <w:p w14:paraId="039512E2" w14:textId="77777777" w:rsidR="00AB46AD" w:rsidRDefault="00C03298">
      <w:pPr>
        <w:rPr>
          <w:rFonts w:ascii="Calibri" w:eastAsia="Calibri" w:hAnsi="Calibri" w:cs="Calibri"/>
        </w:rPr>
      </w:pPr>
      <w:r>
        <w:rPr>
          <w:rFonts w:ascii="Calibri" w:eastAsia="Calibri" w:hAnsi="Calibri" w:cs="Calibri"/>
        </w:rPr>
        <w:t>Arvid Halvorsen, President; Rick Froh, Treasurer; Jon Gunther, Captain; Darryl Rupp, Secretary</w:t>
      </w:r>
    </w:p>
    <w:p w14:paraId="09022B77" w14:textId="77777777" w:rsidR="00AB46AD" w:rsidRDefault="00AB46AD"/>
    <w:p w14:paraId="334A3305" w14:textId="77777777" w:rsidR="00AB46AD" w:rsidRDefault="00C03298">
      <w:pPr>
        <w:rPr>
          <w:rFonts w:ascii="Calibri" w:eastAsia="Calibri" w:hAnsi="Calibri" w:cs="Calibri"/>
          <w:b/>
          <w:bCs/>
        </w:rPr>
      </w:pPr>
      <w:r>
        <w:rPr>
          <w:rFonts w:ascii="Calibri" w:eastAsia="Calibri" w:hAnsi="Calibri" w:cs="Calibri"/>
          <w:b/>
          <w:bCs/>
        </w:rPr>
        <w:t>Agenda:</w:t>
      </w:r>
    </w:p>
    <w:p w14:paraId="409428E6" w14:textId="77777777" w:rsidR="00AB46AD" w:rsidRDefault="00C03298">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Economy</w:t>
      </w:r>
    </w:p>
    <w:p w14:paraId="0EF1D07B" w14:textId="77777777" w:rsidR="00AB46AD" w:rsidRDefault="00C03298">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Members</w:t>
      </w:r>
    </w:p>
    <w:p w14:paraId="6DD7B8C0" w14:textId="77777777" w:rsidR="00AB46AD" w:rsidRDefault="00C03298">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Schedule</w:t>
      </w:r>
    </w:p>
    <w:p w14:paraId="07D79531" w14:textId="77777777" w:rsidR="00AB46AD" w:rsidRDefault="00C03298">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New Captain</w:t>
      </w:r>
    </w:p>
    <w:p w14:paraId="74831A97" w14:textId="77777777" w:rsidR="00AB46AD" w:rsidRDefault="00C03298">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AOB</w:t>
      </w:r>
    </w:p>
    <w:p w14:paraId="64A00FFC" w14:textId="77777777" w:rsidR="00AB46AD" w:rsidRDefault="00AB46AD"/>
    <w:p w14:paraId="6B921D92" w14:textId="77777777" w:rsidR="00AB46AD" w:rsidRDefault="00C03298">
      <w:pPr>
        <w:rPr>
          <w:rFonts w:ascii="Calibri" w:eastAsia="Calibri" w:hAnsi="Calibri" w:cs="Calibri"/>
          <w:b/>
          <w:bCs/>
        </w:rPr>
      </w:pPr>
      <w:r>
        <w:rPr>
          <w:rFonts w:ascii="Calibri" w:eastAsia="Calibri" w:hAnsi="Calibri" w:cs="Calibri"/>
          <w:b/>
          <w:bCs/>
        </w:rPr>
        <w:t xml:space="preserve">Summary of actions: </w:t>
      </w:r>
    </w:p>
    <w:p w14:paraId="5F8560E0" w14:textId="77777777" w:rsidR="00AB46AD" w:rsidRDefault="00C03298">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u w:val="single"/>
        </w:rPr>
        <w:t>Captain</w:t>
      </w:r>
      <w:r>
        <w:rPr>
          <w:rFonts w:ascii="Calibri" w:eastAsia="Calibri" w:hAnsi="Calibri" w:cs="Calibri"/>
          <w:color w:val="000000"/>
        </w:rPr>
        <w:t xml:space="preserve"> to update events on Wix to include instructions to members to include the appropriate communication in their payments.</w:t>
      </w:r>
    </w:p>
    <w:p w14:paraId="1AE24E83" w14:textId="77777777" w:rsidR="00AB46AD" w:rsidRDefault="00C03298">
      <w:pPr>
        <w:numPr>
          <w:ilvl w:val="0"/>
          <w:numId w:val="2"/>
        </w:numPr>
        <w:pBdr>
          <w:top w:val="nil"/>
          <w:left w:val="nil"/>
          <w:bottom w:val="nil"/>
          <w:right w:val="nil"/>
          <w:between w:val="nil"/>
        </w:pBdr>
        <w:rPr>
          <w:rFonts w:ascii="Calibri" w:eastAsia="Calibri" w:hAnsi="Calibri" w:cs="Calibri"/>
          <w:b/>
          <w:bCs/>
        </w:rPr>
      </w:pPr>
      <w:r>
        <w:rPr>
          <w:rFonts w:ascii="Calibri" w:eastAsia="Calibri" w:hAnsi="Calibri" w:cs="Calibri"/>
          <w:b/>
          <w:bCs/>
          <w:u w:val="single"/>
        </w:rPr>
        <w:t>Treasurer</w:t>
      </w:r>
      <w:r>
        <w:rPr>
          <w:rFonts w:ascii="Calibri" w:eastAsia="Calibri" w:hAnsi="Calibri" w:cs="Calibri"/>
        </w:rPr>
        <w:t xml:space="preserve"> to make 2025 contribution to NCSC for 2025.</w:t>
      </w:r>
    </w:p>
    <w:p w14:paraId="76EAC8F5" w14:textId="77777777" w:rsidR="00AB46AD" w:rsidRDefault="00C03298">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u w:val="single"/>
        </w:rPr>
        <w:t>President</w:t>
      </w:r>
      <w:r>
        <w:rPr>
          <w:rFonts w:ascii="Calibri" w:eastAsia="Calibri" w:hAnsi="Calibri" w:cs="Calibri"/>
          <w:color w:val="000000"/>
        </w:rPr>
        <w:t xml:space="preserve"> to discuss with the Shop Manager to determine the need for an additional order of Closest to the Pin and Long Drive prizes.</w:t>
      </w:r>
    </w:p>
    <w:p w14:paraId="282C6940" w14:textId="77777777" w:rsidR="00AB46AD" w:rsidRDefault="00C03298">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u w:val="single"/>
        </w:rPr>
        <w:t>Secretary</w:t>
      </w:r>
      <w:r>
        <w:rPr>
          <w:rFonts w:ascii="Calibri" w:eastAsia="Calibri" w:hAnsi="Calibri" w:cs="Calibri"/>
          <w:color w:val="000000"/>
        </w:rPr>
        <w:t xml:space="preserve"> to contact Wix Customer Support to determine if there is a less expensive option that meets the needs of the NGC.</w:t>
      </w:r>
    </w:p>
    <w:p w14:paraId="4ACE74AC" w14:textId="77777777" w:rsidR="00AB46AD" w:rsidRDefault="00C03298">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u w:val="single"/>
        </w:rPr>
        <w:t>President</w:t>
      </w:r>
      <w:r>
        <w:rPr>
          <w:rFonts w:ascii="Calibri" w:eastAsia="Calibri" w:hAnsi="Calibri" w:cs="Calibri"/>
          <w:color w:val="000000"/>
        </w:rPr>
        <w:t>, as a member of SHAPE, to purchase wine to support the NGC-IGC match prizes, with a budget of 170 Euros or less.</w:t>
      </w:r>
    </w:p>
    <w:p w14:paraId="6D5EBBB4" w14:textId="77777777" w:rsidR="00AB46AD" w:rsidRDefault="00C03298">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u w:val="single"/>
        </w:rPr>
        <w:t>Captain</w:t>
      </w:r>
      <w:r>
        <w:rPr>
          <w:rFonts w:ascii="Calibri" w:eastAsia="Calibri" w:hAnsi="Calibri" w:cs="Calibri"/>
          <w:color w:val="000000"/>
        </w:rPr>
        <w:t xml:space="preserve"> to alter the event at </w:t>
      </w:r>
      <w:proofErr w:type="spellStart"/>
      <w:r>
        <w:rPr>
          <w:rFonts w:ascii="Calibri" w:eastAsia="Calibri" w:hAnsi="Calibri" w:cs="Calibri"/>
          <w:color w:val="000000"/>
        </w:rPr>
        <w:t>Bercuit</w:t>
      </w:r>
      <w:proofErr w:type="spellEnd"/>
      <w:r>
        <w:rPr>
          <w:rFonts w:ascii="Calibri" w:eastAsia="Calibri" w:hAnsi="Calibri" w:cs="Calibri"/>
          <w:color w:val="000000"/>
        </w:rPr>
        <w:t xml:space="preserve"> to change the price to 99 Euros, and NGC will cover the additional cost imposed by the course for participants in that event.</w:t>
      </w:r>
    </w:p>
    <w:p w14:paraId="6653E4B2" w14:textId="77777777" w:rsidR="00AB46AD" w:rsidRDefault="00C03298">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u w:val="single"/>
        </w:rPr>
        <w:t>President</w:t>
      </w:r>
      <w:r>
        <w:rPr>
          <w:rFonts w:ascii="Calibri" w:eastAsia="Calibri" w:hAnsi="Calibri" w:cs="Calibri"/>
          <w:color w:val="000000"/>
        </w:rPr>
        <w:t xml:space="preserve"> to discuss with members to determine interest/availability to join the committee to replace Jon as Captain.</w:t>
      </w:r>
    </w:p>
    <w:p w14:paraId="3B7967B1" w14:textId="77777777" w:rsidR="00AB46AD" w:rsidRDefault="00C03298">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u w:val="single"/>
        </w:rPr>
        <w:t>President</w:t>
      </w:r>
      <w:r>
        <w:rPr>
          <w:rFonts w:ascii="Calibri" w:eastAsia="Calibri" w:hAnsi="Calibri" w:cs="Calibri"/>
          <w:color w:val="000000"/>
        </w:rPr>
        <w:t xml:space="preserve"> to meet with the Staff Centre at NHQ and determine feasible dates for the AGM between 20-22 April 2026.</w:t>
      </w:r>
    </w:p>
    <w:p w14:paraId="3B8BC1C6" w14:textId="77777777" w:rsidR="00AB46AD" w:rsidRDefault="00C03298">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u w:val="single"/>
        </w:rPr>
        <w:t>Secretary</w:t>
      </w:r>
      <w:r>
        <w:rPr>
          <w:rFonts w:ascii="Calibri" w:eastAsia="Calibri" w:hAnsi="Calibri" w:cs="Calibri"/>
          <w:color w:val="000000"/>
        </w:rPr>
        <w:t xml:space="preserve"> to create a WhatsApp group for NGC Official Communications.</w:t>
      </w:r>
    </w:p>
    <w:p w14:paraId="7B95A5EA" w14:textId="77777777" w:rsidR="00AB46AD" w:rsidRDefault="00C03298">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u w:val="single"/>
        </w:rPr>
        <w:t>Captain</w:t>
      </w:r>
      <w:r>
        <w:rPr>
          <w:rFonts w:ascii="Calibri" w:eastAsia="Calibri" w:hAnsi="Calibri" w:cs="Calibri"/>
          <w:color w:val="000000"/>
        </w:rPr>
        <w:t xml:space="preserve"> to liaise with </w:t>
      </w:r>
      <w:proofErr w:type="spellStart"/>
      <w:r>
        <w:rPr>
          <w:rFonts w:ascii="Calibri" w:eastAsia="Calibri" w:hAnsi="Calibri" w:cs="Calibri"/>
          <w:color w:val="000000"/>
        </w:rPr>
        <w:t>Brabantse</w:t>
      </w:r>
      <w:proofErr w:type="spellEnd"/>
      <w:r>
        <w:rPr>
          <w:rFonts w:ascii="Calibri" w:eastAsia="Calibri" w:hAnsi="Calibri" w:cs="Calibri"/>
          <w:color w:val="000000"/>
        </w:rPr>
        <w:t xml:space="preserve"> Golf Club to arrange a time between 19-21 May for an EC round of golf followed by a meeting. </w:t>
      </w:r>
    </w:p>
    <w:p w14:paraId="370AEBCF" w14:textId="77777777" w:rsidR="00AB46AD" w:rsidRDefault="00C03298">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u w:val="single"/>
        </w:rPr>
        <w:t>Secretary</w:t>
      </w:r>
      <w:r>
        <w:rPr>
          <w:rFonts w:ascii="Calibri" w:eastAsia="Calibri" w:hAnsi="Calibri" w:cs="Calibri"/>
          <w:color w:val="000000"/>
        </w:rPr>
        <w:t xml:space="preserve"> to add the Shop Managers to the NGC Committee WhatsApp Group. </w:t>
      </w:r>
    </w:p>
    <w:p w14:paraId="390529F5" w14:textId="77777777" w:rsidR="00AB46AD" w:rsidRDefault="00AB46AD">
      <w:pPr>
        <w:pBdr>
          <w:top w:val="nil"/>
          <w:left w:val="nil"/>
          <w:bottom w:val="nil"/>
          <w:right w:val="nil"/>
          <w:between w:val="nil"/>
        </w:pBdr>
        <w:ind w:left="1440"/>
        <w:rPr>
          <w:rFonts w:ascii="Calibri" w:eastAsia="Calibri" w:hAnsi="Calibri" w:cs="Calibri"/>
          <w:color w:val="000000"/>
        </w:rPr>
      </w:pPr>
    </w:p>
    <w:p w14:paraId="162779F8" w14:textId="77777777" w:rsidR="00AB46AD" w:rsidRDefault="00AB46AD">
      <w:pPr>
        <w:pBdr>
          <w:top w:val="nil"/>
          <w:left w:val="nil"/>
          <w:bottom w:val="nil"/>
          <w:right w:val="nil"/>
          <w:between w:val="nil"/>
        </w:pBdr>
        <w:ind w:left="1440"/>
        <w:rPr>
          <w:rFonts w:ascii="Calibri" w:eastAsia="Calibri" w:hAnsi="Calibri" w:cs="Calibri"/>
          <w:color w:val="000000"/>
        </w:rPr>
      </w:pPr>
    </w:p>
    <w:p w14:paraId="037ECA08" w14:textId="77777777" w:rsidR="00AB46AD" w:rsidRDefault="00C03298">
      <w:pPr>
        <w:pBdr>
          <w:top w:val="nil"/>
          <w:left w:val="nil"/>
          <w:bottom w:val="nil"/>
          <w:right w:val="nil"/>
          <w:between w:val="nil"/>
        </w:pBdr>
        <w:spacing w:after="120" w:line="259" w:lineRule="auto"/>
        <w:rPr>
          <w:rFonts w:ascii="Calibri" w:eastAsia="Calibri" w:hAnsi="Calibri" w:cs="Calibri"/>
          <w:b/>
          <w:bCs/>
          <w:color w:val="000000"/>
        </w:rPr>
      </w:pPr>
      <w:r>
        <w:rPr>
          <w:rFonts w:ascii="Calibri" w:eastAsia="Calibri" w:hAnsi="Calibri" w:cs="Calibri"/>
          <w:b/>
          <w:bCs/>
          <w:color w:val="000000"/>
        </w:rPr>
        <w:t>Topic: Economy</w:t>
      </w:r>
    </w:p>
    <w:p w14:paraId="32194B75" w14:textId="77777777" w:rsidR="00AB46AD" w:rsidRDefault="00C03298">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We are in good shape, with over 5000 Euros.</w:t>
      </w:r>
    </w:p>
    <w:p w14:paraId="0F7083F9" w14:textId="77777777" w:rsidR="00AB46AD" w:rsidRDefault="00C03298">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Great that we are doing the purchases through direct transfers due to the increase of the website subscriptions.</w:t>
      </w:r>
    </w:p>
    <w:p w14:paraId="6A83B156" w14:textId="77777777" w:rsidR="00AB46AD" w:rsidRDefault="00C03298">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Recommendation to train people to put a message in with the competition name and their name. </w:t>
      </w:r>
      <w:r>
        <w:rPr>
          <w:rFonts w:ascii="Calibri" w:eastAsia="Calibri" w:hAnsi="Calibri" w:cs="Calibri"/>
          <w:b/>
          <w:bCs/>
          <w:color w:val="FF0000"/>
        </w:rPr>
        <w:t xml:space="preserve">Action to Jon to update the events on Wix to include these instructions. </w:t>
      </w:r>
    </w:p>
    <w:p w14:paraId="59370DD4" w14:textId="77777777" w:rsidR="00AB46AD" w:rsidRDefault="00C03298">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At the last NCSC meeting, they asked the clubs to provide contributions. We have not yet done any contribution. We could do a small contribution based on the number of members. </w:t>
      </w:r>
      <w:r>
        <w:rPr>
          <w:rFonts w:ascii="Calibri" w:eastAsia="Calibri" w:hAnsi="Calibri" w:cs="Calibri"/>
          <w:b/>
          <w:bCs/>
          <w:color w:val="FF0000"/>
        </w:rPr>
        <w:t>Action to Rick to send 74 EUR (37x2 EUR) to NCSC for 2025 and to budget for a similar amount in 2026.</w:t>
      </w:r>
    </w:p>
    <w:p w14:paraId="301A52D6" w14:textId="77777777" w:rsidR="00AB46AD" w:rsidRDefault="00C03298">
      <w:pPr>
        <w:numPr>
          <w:ilvl w:val="0"/>
          <w:numId w:val="6"/>
        </w:numPr>
        <w:pBdr>
          <w:top w:val="nil"/>
          <w:left w:val="nil"/>
          <w:bottom w:val="nil"/>
          <w:right w:val="nil"/>
          <w:between w:val="nil"/>
        </w:pBdr>
        <w:rPr>
          <w:rFonts w:ascii="Calibri" w:eastAsia="Calibri" w:hAnsi="Calibri" w:cs="Calibri"/>
          <w:b/>
          <w:bCs/>
          <w:color w:val="000000"/>
        </w:rPr>
      </w:pPr>
      <w:r>
        <w:rPr>
          <w:rFonts w:ascii="Calibri" w:eastAsia="Calibri" w:hAnsi="Calibri" w:cs="Calibri"/>
          <w:color w:val="000000"/>
        </w:rPr>
        <w:lastRenderedPageBreak/>
        <w:t xml:space="preserve">We need to get an idea whether we need to purchase additional Long Drive / CTTP prizes. Last count had us running out in March, but perhaps we can last longer based on whether winners elected to have something different. If more are needed, Jon can pick up while in the UK. </w:t>
      </w:r>
      <w:r>
        <w:rPr>
          <w:rFonts w:ascii="Calibri" w:eastAsia="Calibri" w:hAnsi="Calibri" w:cs="Calibri"/>
          <w:b/>
          <w:bCs/>
          <w:color w:val="FF0000"/>
        </w:rPr>
        <w:t>Arvid to discuss with Wolfgang to determine need.</w:t>
      </w:r>
      <w:r>
        <w:rPr>
          <w:rFonts w:ascii="Calibri" w:eastAsia="Calibri" w:hAnsi="Calibri" w:cs="Calibri"/>
          <w:b/>
          <w:bCs/>
          <w:color w:val="000000"/>
        </w:rPr>
        <w:t xml:space="preserve"> </w:t>
      </w:r>
    </w:p>
    <w:p w14:paraId="7CE8A6E4" w14:textId="77777777" w:rsidR="00AB46AD" w:rsidRDefault="00C03298">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Need to look into whether there were other options for Wix with the 40% increase in the Business Plan for the website. </w:t>
      </w:r>
      <w:r>
        <w:rPr>
          <w:rFonts w:ascii="Calibri" w:eastAsia="Calibri" w:hAnsi="Calibri" w:cs="Calibri"/>
          <w:b/>
          <w:bCs/>
          <w:color w:val="FF0000"/>
        </w:rPr>
        <w:t>Action: Secretary to contact customer service to see if there is a less expensive plan that meets our needs.</w:t>
      </w:r>
      <w:r>
        <w:rPr>
          <w:rFonts w:ascii="Calibri" w:eastAsia="Calibri" w:hAnsi="Calibri" w:cs="Calibri"/>
          <w:color w:val="FF0000"/>
        </w:rPr>
        <w:t xml:space="preserve"> </w:t>
      </w:r>
    </w:p>
    <w:p w14:paraId="04578027" w14:textId="77777777" w:rsidR="00AB46AD" w:rsidRDefault="00C03298">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We need to look at financing wine for the IGC match as a prize for the event, as the IGC did last time. </w:t>
      </w:r>
      <w:r>
        <w:rPr>
          <w:rFonts w:ascii="Calibri" w:eastAsia="Calibri" w:hAnsi="Calibri" w:cs="Calibri"/>
          <w:b/>
          <w:bCs/>
          <w:color w:val="FF0000"/>
        </w:rPr>
        <w:t>Arvid as a SHAPE member can purchase from the RIS. Would need to be less than 170 Euros.</w:t>
      </w:r>
    </w:p>
    <w:p w14:paraId="2BDC0D72" w14:textId="77777777" w:rsidR="00AB46AD" w:rsidRDefault="00C03298">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Treasurer is preparing the report for 2025, and will then also prepare for the 2026 budget recommendation and execution.</w:t>
      </w:r>
    </w:p>
    <w:p w14:paraId="33FC8783" w14:textId="77777777" w:rsidR="00AB46AD" w:rsidRDefault="00AB46AD"/>
    <w:p w14:paraId="79E76FCC" w14:textId="77777777" w:rsidR="00AB46AD" w:rsidRDefault="00C03298">
      <w:pPr>
        <w:pBdr>
          <w:top w:val="nil"/>
          <w:left w:val="nil"/>
          <w:bottom w:val="nil"/>
          <w:right w:val="nil"/>
          <w:between w:val="nil"/>
        </w:pBdr>
        <w:spacing w:after="120" w:line="259" w:lineRule="auto"/>
        <w:rPr>
          <w:rFonts w:ascii="Calibri" w:eastAsia="Calibri" w:hAnsi="Calibri" w:cs="Calibri"/>
          <w:b/>
          <w:bCs/>
          <w:color w:val="000000"/>
        </w:rPr>
      </w:pPr>
      <w:r>
        <w:rPr>
          <w:rFonts w:ascii="Calibri" w:eastAsia="Calibri" w:hAnsi="Calibri" w:cs="Calibri"/>
          <w:b/>
          <w:bCs/>
          <w:color w:val="000000"/>
        </w:rPr>
        <w:t>Topic: Members</w:t>
      </w:r>
    </w:p>
    <w:p w14:paraId="3EB8E2B1" w14:textId="77777777" w:rsidR="00AB46AD" w:rsidRDefault="00C03298">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Seems like we are growing, but we are remaining steady at 37 currently (and 37 as of Jan 2025). </w:t>
      </w:r>
    </w:p>
    <w:p w14:paraId="55DD6442" w14:textId="77777777" w:rsidR="00AB46AD" w:rsidRDefault="00C03298">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From a process perspective, everything seems to be working well. </w:t>
      </w:r>
    </w:p>
    <w:p w14:paraId="295C2E84" w14:textId="77777777" w:rsidR="00AB46AD" w:rsidRDefault="00AB46AD"/>
    <w:p w14:paraId="50713F11" w14:textId="77777777" w:rsidR="00AB46AD" w:rsidRDefault="00C03298">
      <w:pPr>
        <w:pBdr>
          <w:top w:val="nil"/>
          <w:left w:val="nil"/>
          <w:bottom w:val="nil"/>
          <w:right w:val="nil"/>
          <w:between w:val="nil"/>
        </w:pBdr>
        <w:spacing w:after="120" w:line="259" w:lineRule="auto"/>
        <w:rPr>
          <w:rFonts w:ascii="Calibri" w:eastAsia="Calibri" w:hAnsi="Calibri" w:cs="Calibri"/>
          <w:b/>
          <w:bCs/>
          <w:color w:val="000000"/>
        </w:rPr>
      </w:pPr>
      <w:r>
        <w:rPr>
          <w:rFonts w:ascii="Calibri" w:eastAsia="Calibri" w:hAnsi="Calibri" w:cs="Calibri"/>
          <w:b/>
          <w:bCs/>
          <w:color w:val="000000"/>
        </w:rPr>
        <w:t>Topic: Schedule</w:t>
      </w:r>
    </w:p>
    <w:p w14:paraId="238D4319" w14:textId="77777777" w:rsidR="00AB46AD" w:rsidRDefault="00C03298">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On the schedule, a possibility for a course that is about 1 hour 15 away. Consensus was to put it on the calendar as a test to see whether the distance was a discriminator for participation.</w:t>
      </w:r>
    </w:p>
    <w:p w14:paraId="7D53DA57" w14:textId="77777777" w:rsidR="00AB46AD" w:rsidRDefault="00C03298">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Some of the scheduled events have had to shift a little bit due to various reasons. </w:t>
      </w:r>
    </w:p>
    <w:p w14:paraId="14EC27A8" w14:textId="77777777" w:rsidR="00AB46AD" w:rsidRDefault="00C03298">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For the event in November against SHAPE, </w:t>
      </w:r>
      <w:proofErr w:type="spellStart"/>
      <w:r>
        <w:rPr>
          <w:rFonts w:ascii="Calibri" w:eastAsia="Calibri" w:hAnsi="Calibri" w:cs="Calibri"/>
          <w:color w:val="000000"/>
        </w:rPr>
        <w:t>Brabantse</w:t>
      </w:r>
      <w:proofErr w:type="spellEnd"/>
      <w:r>
        <w:rPr>
          <w:rFonts w:ascii="Calibri" w:eastAsia="Calibri" w:hAnsi="Calibri" w:cs="Calibri"/>
          <w:color w:val="000000"/>
        </w:rPr>
        <w:t xml:space="preserve"> was not going to commit to a date in November at this point; intending to confirm that event in October.</w:t>
      </w:r>
    </w:p>
    <w:p w14:paraId="42BA08CF" w14:textId="77777777" w:rsidR="00AB46AD" w:rsidRDefault="00C03298">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event for NATO versus </w:t>
      </w:r>
      <w:proofErr w:type="spellStart"/>
      <w:r>
        <w:rPr>
          <w:rFonts w:ascii="Calibri" w:eastAsia="Calibri" w:hAnsi="Calibri" w:cs="Calibri"/>
          <w:color w:val="000000"/>
        </w:rPr>
        <w:t>Brabantse</w:t>
      </w:r>
      <w:proofErr w:type="spellEnd"/>
      <w:r>
        <w:rPr>
          <w:rFonts w:ascii="Calibri" w:eastAsia="Calibri" w:hAnsi="Calibri" w:cs="Calibri"/>
          <w:color w:val="000000"/>
        </w:rPr>
        <w:t xml:space="preserve"> doesn’t seem to be moving forward, with a lack of interest from the SHAPE side, based on the number of events in the June time period. Will not pursue this </w:t>
      </w:r>
      <w:proofErr w:type="spellStart"/>
      <w:r>
        <w:rPr>
          <w:rFonts w:ascii="Calibri" w:eastAsia="Calibri" w:hAnsi="Calibri" w:cs="Calibri"/>
          <w:color w:val="000000"/>
        </w:rPr>
        <w:t>any more</w:t>
      </w:r>
      <w:proofErr w:type="spellEnd"/>
      <w:r>
        <w:rPr>
          <w:rFonts w:ascii="Calibri" w:eastAsia="Calibri" w:hAnsi="Calibri" w:cs="Calibri"/>
          <w:color w:val="000000"/>
        </w:rPr>
        <w:t xml:space="preserve"> at this point. </w:t>
      </w:r>
    </w:p>
    <w:p w14:paraId="75F0D08D" w14:textId="77777777" w:rsidR="00AB46AD" w:rsidRDefault="00C03298">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sense is that 100 euros is the mark to avoid, and keep the green fees under that level. For the event at Royal </w:t>
      </w:r>
      <w:proofErr w:type="spellStart"/>
      <w:r>
        <w:rPr>
          <w:rFonts w:ascii="Calibri" w:eastAsia="Calibri" w:hAnsi="Calibri" w:cs="Calibri"/>
          <w:color w:val="000000"/>
        </w:rPr>
        <w:t>Bercuit</w:t>
      </w:r>
      <w:proofErr w:type="spellEnd"/>
      <w:r>
        <w:rPr>
          <w:rFonts w:ascii="Calibri" w:eastAsia="Calibri" w:hAnsi="Calibri" w:cs="Calibri"/>
          <w:color w:val="000000"/>
        </w:rPr>
        <w:t xml:space="preserve">, we can pay the 100 Euros but charge members only 99. </w:t>
      </w:r>
      <w:r>
        <w:rPr>
          <w:rFonts w:ascii="Calibri" w:eastAsia="Calibri" w:hAnsi="Calibri" w:cs="Calibri"/>
          <w:b/>
          <w:bCs/>
          <w:color w:val="FF0000"/>
        </w:rPr>
        <w:t>Jon to change the event in Wix.</w:t>
      </w:r>
    </w:p>
    <w:p w14:paraId="327DABE2" w14:textId="77777777" w:rsidR="00AB46AD" w:rsidRDefault="00AB46AD"/>
    <w:p w14:paraId="1A37BDEB" w14:textId="77777777" w:rsidR="00AB46AD" w:rsidRDefault="00C03298">
      <w:pPr>
        <w:pBdr>
          <w:top w:val="nil"/>
          <w:left w:val="nil"/>
          <w:bottom w:val="nil"/>
          <w:right w:val="nil"/>
          <w:between w:val="nil"/>
        </w:pBdr>
        <w:spacing w:after="120" w:line="259" w:lineRule="auto"/>
        <w:rPr>
          <w:rFonts w:ascii="Calibri" w:eastAsia="Calibri" w:hAnsi="Calibri" w:cs="Calibri"/>
          <w:b/>
          <w:bCs/>
          <w:color w:val="000000"/>
        </w:rPr>
      </w:pPr>
      <w:r>
        <w:rPr>
          <w:rFonts w:ascii="Calibri" w:eastAsia="Calibri" w:hAnsi="Calibri" w:cs="Calibri"/>
          <w:b/>
          <w:bCs/>
          <w:color w:val="000000"/>
        </w:rPr>
        <w:t>Topic: New Captain</w:t>
      </w:r>
    </w:p>
    <w:p w14:paraId="677D986A" w14:textId="77777777" w:rsidR="00AB46AD" w:rsidRDefault="00C03298">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Jon confirmed his departure this summer. We need to identify a suitable replacement for approval at the AGM. </w:t>
      </w:r>
      <w:r>
        <w:rPr>
          <w:rFonts w:ascii="Calibri" w:eastAsia="Calibri" w:hAnsi="Calibri" w:cs="Calibri"/>
          <w:b/>
          <w:bCs/>
          <w:color w:val="FF0000"/>
        </w:rPr>
        <w:t>Arvid will discuss with members to determine availability and interest.</w:t>
      </w:r>
    </w:p>
    <w:p w14:paraId="584D159D" w14:textId="77777777" w:rsidR="00AB46AD" w:rsidRDefault="00AB46AD"/>
    <w:p w14:paraId="20431296" w14:textId="77777777" w:rsidR="00AB46AD" w:rsidRDefault="00C03298">
      <w:pPr>
        <w:pBdr>
          <w:top w:val="nil"/>
          <w:left w:val="nil"/>
          <w:bottom w:val="nil"/>
          <w:right w:val="nil"/>
          <w:between w:val="nil"/>
        </w:pBdr>
        <w:spacing w:after="120" w:line="259" w:lineRule="auto"/>
        <w:rPr>
          <w:rFonts w:ascii="Calibri" w:eastAsia="Calibri" w:hAnsi="Calibri" w:cs="Calibri"/>
          <w:b/>
          <w:bCs/>
          <w:color w:val="000000"/>
        </w:rPr>
      </w:pPr>
      <w:r>
        <w:rPr>
          <w:rFonts w:ascii="Calibri" w:eastAsia="Calibri" w:hAnsi="Calibri" w:cs="Calibri"/>
          <w:b/>
          <w:bCs/>
          <w:color w:val="000000"/>
        </w:rPr>
        <w:t>Topic: AOB</w:t>
      </w:r>
    </w:p>
    <w:p w14:paraId="482CC335" w14:textId="77777777" w:rsidR="00AB46AD" w:rsidRDefault="00C03298">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Annual Meeting.  </w:t>
      </w:r>
    </w:p>
    <w:p w14:paraId="7849A35D" w14:textId="77777777" w:rsidR="00AB46AD" w:rsidRDefault="00C03298">
      <w:pPr>
        <w:numPr>
          <w:ilvl w:val="2"/>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We can do it at </w:t>
      </w:r>
      <w:proofErr w:type="spellStart"/>
      <w:r>
        <w:rPr>
          <w:rFonts w:ascii="Calibri" w:eastAsia="Calibri" w:hAnsi="Calibri" w:cs="Calibri"/>
          <w:color w:val="000000"/>
        </w:rPr>
        <w:t>Brabantse</w:t>
      </w:r>
      <w:proofErr w:type="spellEnd"/>
      <w:r>
        <w:rPr>
          <w:rFonts w:ascii="Calibri" w:eastAsia="Calibri" w:hAnsi="Calibri" w:cs="Calibri"/>
          <w:color w:val="000000"/>
        </w:rPr>
        <w:t xml:space="preserve"> again, or we can do it here in the staff centre. </w:t>
      </w:r>
    </w:p>
    <w:p w14:paraId="3C0D2231" w14:textId="77777777" w:rsidR="00AB46AD" w:rsidRDefault="00C03298">
      <w:pPr>
        <w:numPr>
          <w:ilvl w:val="2"/>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We need to figure out a timeframe.  Is it possible at this point before Easter? Possibly not. </w:t>
      </w:r>
    </w:p>
    <w:p w14:paraId="5EE591EF" w14:textId="77777777" w:rsidR="00AB46AD" w:rsidRDefault="00C03298">
      <w:pPr>
        <w:numPr>
          <w:ilvl w:val="2"/>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We can look at 13-15 April or 20-22 April. </w:t>
      </w:r>
      <w:proofErr w:type="spellStart"/>
      <w:r>
        <w:rPr>
          <w:rFonts w:ascii="Calibri" w:eastAsia="Calibri" w:hAnsi="Calibri" w:cs="Calibri"/>
          <w:color w:val="000000"/>
        </w:rPr>
        <w:t>Falnuee</w:t>
      </w:r>
      <w:proofErr w:type="spellEnd"/>
      <w:r>
        <w:rPr>
          <w:rFonts w:ascii="Calibri" w:eastAsia="Calibri" w:hAnsi="Calibri" w:cs="Calibri"/>
          <w:color w:val="000000"/>
        </w:rPr>
        <w:t xml:space="preserve"> event is 18 April, so let’s aim for week of 20-22 April.  </w:t>
      </w:r>
    </w:p>
    <w:p w14:paraId="281C5963" w14:textId="77777777" w:rsidR="00AB46AD" w:rsidRDefault="00C03298">
      <w:pPr>
        <w:numPr>
          <w:ilvl w:val="2"/>
          <w:numId w:val="4"/>
        </w:numPr>
        <w:pBdr>
          <w:top w:val="nil"/>
          <w:left w:val="nil"/>
          <w:bottom w:val="nil"/>
          <w:right w:val="nil"/>
          <w:between w:val="nil"/>
        </w:pBdr>
        <w:rPr>
          <w:rFonts w:ascii="Calibri" w:eastAsia="Calibri" w:hAnsi="Calibri" w:cs="Calibri"/>
          <w:color w:val="FF0000"/>
        </w:rPr>
      </w:pPr>
      <w:r>
        <w:rPr>
          <w:rFonts w:ascii="Calibri" w:eastAsia="Calibri" w:hAnsi="Calibri" w:cs="Calibri"/>
          <w:b/>
          <w:bCs/>
          <w:color w:val="FF0000"/>
        </w:rPr>
        <w:t xml:space="preserve">Arvid for action to meet with the staff centre to lock in a date. </w:t>
      </w:r>
    </w:p>
    <w:p w14:paraId="629E0374" w14:textId="77777777" w:rsidR="00AB46AD" w:rsidRDefault="00C03298">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Opening another WhatsApp channel to allow for a freer exchange of social chats. </w:t>
      </w:r>
      <w:r>
        <w:rPr>
          <w:rFonts w:ascii="Calibri" w:eastAsia="Calibri" w:hAnsi="Calibri" w:cs="Calibri"/>
          <w:b/>
          <w:bCs/>
          <w:color w:val="FF0000"/>
        </w:rPr>
        <w:t>Darryl to action and create the WhatsApp Group for official communication.</w:t>
      </w:r>
    </w:p>
    <w:p w14:paraId="62F766D5" w14:textId="77777777" w:rsidR="00AB46AD" w:rsidRDefault="00C03298">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Next Meeting: Plan for 31 March at NATO HQ.</w:t>
      </w:r>
    </w:p>
    <w:p w14:paraId="4830F695" w14:textId="77777777" w:rsidR="00AB46AD" w:rsidRDefault="00C03298">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Plan for a meeting from 19-21 May to include a golf round followed by a meeting. </w:t>
      </w:r>
      <w:r>
        <w:rPr>
          <w:rFonts w:ascii="Calibri" w:eastAsia="Calibri" w:hAnsi="Calibri" w:cs="Calibri"/>
          <w:b/>
          <w:bCs/>
          <w:color w:val="FF0000"/>
        </w:rPr>
        <w:t xml:space="preserve">Action to Jon to check with </w:t>
      </w:r>
      <w:proofErr w:type="spellStart"/>
      <w:r>
        <w:rPr>
          <w:rFonts w:ascii="Calibri" w:eastAsia="Calibri" w:hAnsi="Calibri" w:cs="Calibri"/>
          <w:b/>
          <w:bCs/>
          <w:color w:val="FF0000"/>
        </w:rPr>
        <w:t>Brabantse</w:t>
      </w:r>
      <w:proofErr w:type="spellEnd"/>
      <w:r>
        <w:rPr>
          <w:rFonts w:ascii="Calibri" w:eastAsia="Calibri" w:hAnsi="Calibri" w:cs="Calibri"/>
          <w:b/>
          <w:bCs/>
          <w:color w:val="FF0000"/>
        </w:rPr>
        <w:t xml:space="preserve"> for scheduling.</w:t>
      </w:r>
    </w:p>
    <w:p w14:paraId="19709FFA" w14:textId="77777777" w:rsidR="00AB46AD" w:rsidRDefault="00C03298">
      <w:pPr>
        <w:numPr>
          <w:ilvl w:val="0"/>
          <w:numId w:val="4"/>
        </w:numPr>
        <w:pBdr>
          <w:top w:val="nil"/>
          <w:left w:val="nil"/>
          <w:bottom w:val="nil"/>
          <w:right w:val="nil"/>
          <w:between w:val="nil"/>
        </w:pBdr>
      </w:pPr>
      <w:r>
        <w:rPr>
          <w:rFonts w:ascii="Calibri" w:eastAsia="Calibri" w:hAnsi="Calibri" w:cs="Calibri"/>
          <w:color w:val="000000"/>
        </w:rPr>
        <w:t xml:space="preserve">The committee noted that Wolfgang and Katrin are not in the NGC Committee WhatsApp group, and therefore were not informed of the meeting. </w:t>
      </w:r>
      <w:r>
        <w:rPr>
          <w:rFonts w:ascii="Calibri" w:eastAsia="Calibri" w:hAnsi="Calibri" w:cs="Calibri"/>
          <w:b/>
          <w:bCs/>
          <w:color w:val="FF0000"/>
        </w:rPr>
        <w:t xml:space="preserve">The Secretary will action to add them into the chat group. </w:t>
      </w:r>
    </w:p>
    <w:sectPr w:rsidR="00AB46AD">
      <w:headerReference w:type="even" r:id="rId10"/>
      <w:headerReference w:type="default" r:id="rId11"/>
      <w:footerReference w:type="even" r:id="rId12"/>
      <w:footerReference w:type="default" r:id="rId13"/>
      <w:headerReference w:type="first" r:id="rId14"/>
      <w:footerReference w:type="first" r:id="rId15"/>
      <w:pgSz w:w="11907" w:h="16839"/>
      <w:pgMar w:top="794" w:right="1021" w:bottom="794" w:left="102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19AD7" w14:textId="77777777" w:rsidR="005144D2" w:rsidRDefault="005144D2">
      <w:r>
        <w:separator/>
      </w:r>
    </w:p>
  </w:endnote>
  <w:endnote w:type="continuationSeparator" w:id="0">
    <w:p w14:paraId="02D0D489" w14:textId="77777777" w:rsidR="005144D2" w:rsidRDefault="0051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19B39E0-6696-4168-92C8-7EF53D079A41}"/>
  </w:font>
  <w:font w:name="Calibri">
    <w:panose1 w:val="020F0502020204030204"/>
    <w:charset w:val="00"/>
    <w:family w:val="swiss"/>
    <w:pitch w:val="variable"/>
    <w:sig w:usb0="E4002EFF" w:usb1="C200247B" w:usb2="00000009" w:usb3="00000000" w:csb0="000001FF" w:csb1="00000000"/>
    <w:embedRegular r:id="rId2" w:fontKey="{5AA426E0-27F6-4D0C-AB9B-9E6CCDF45BF4}"/>
    <w:embedBold r:id="rId3" w:fontKey="{32E5EC69-8203-4B57-A15C-D549CDCF1ECA}"/>
  </w:font>
  <w:font w:name="Segoe UI">
    <w:panose1 w:val="020B0502040204020203"/>
    <w:charset w:val="00"/>
    <w:family w:val="swiss"/>
    <w:pitch w:val="variable"/>
    <w:sig w:usb0="E4002EFF" w:usb1="C000E47F" w:usb2="00000009" w:usb3="00000000" w:csb0="000001FF" w:csb1="00000000"/>
    <w:embedRegular r:id="rId4" w:fontKey="{0FB9DF77-447D-4C6F-A99C-F451183FB183}"/>
  </w:font>
  <w:font w:name="Georgia">
    <w:panose1 w:val="02040502050405020303"/>
    <w:charset w:val="00"/>
    <w:family w:val="roman"/>
    <w:pitch w:val="variable"/>
    <w:sig w:usb0="00000287" w:usb1="00000000" w:usb2="00000000" w:usb3="00000000" w:csb0="0000009F" w:csb1="00000000"/>
    <w:embedItalic r:id="rId5" w:fontKey="{73FE9FB2-5CD2-40C1-A499-25B8D6EECAF5}"/>
  </w:font>
  <w:font w:name="Calibri Light">
    <w:panose1 w:val="020F0302020204030204"/>
    <w:charset w:val="00"/>
    <w:family w:val="swiss"/>
    <w:pitch w:val="variable"/>
    <w:sig w:usb0="E4002EFF" w:usb1="C200247B" w:usb2="00000009" w:usb3="00000000" w:csb0="000001FF" w:csb1="00000000"/>
    <w:embedRegular r:id="rId6" w:fontKey="{24E2AF1C-1F25-4A6C-AF5B-4F63E1BF95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518A6" w14:textId="77777777" w:rsidR="00AB46AD" w:rsidRDefault="00AB46AD">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7FC0B" w14:textId="77777777" w:rsidR="00AB46AD" w:rsidRDefault="00AB46AD">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A908" w14:textId="77777777" w:rsidR="00AB46AD" w:rsidRDefault="00AB46AD">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ADE38" w14:textId="77777777" w:rsidR="005144D2" w:rsidRDefault="005144D2">
      <w:r>
        <w:separator/>
      </w:r>
    </w:p>
  </w:footnote>
  <w:footnote w:type="continuationSeparator" w:id="0">
    <w:p w14:paraId="418CBC3D" w14:textId="77777777" w:rsidR="005144D2" w:rsidRDefault="00514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4D8C" w14:textId="77777777" w:rsidR="00AB46AD" w:rsidRDefault="00AB46AD">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9D30" w14:textId="77777777" w:rsidR="00AB46AD" w:rsidRDefault="00AB46AD">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AB1FE" w14:textId="77777777" w:rsidR="00AB46AD" w:rsidRDefault="00AB46AD">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4715B"/>
    <w:multiLevelType w:val="multilevel"/>
    <w:tmpl w:val="E0800FC0"/>
    <w:lvl w:ilvl="0">
      <w:start w:val="1"/>
      <w:numFmt w:val="decimal"/>
      <w:lvlText w:val="%1."/>
      <w:lvlJc w:val="left"/>
      <w:pPr>
        <w:ind w:left="360" w:hanging="360"/>
      </w:pPr>
      <w:rPr>
        <w:b w:val="0"/>
        <w:bCs w:val="0"/>
      </w:rPr>
    </w:lvl>
    <w:lvl w:ilvl="1">
      <w:start w:val="1"/>
      <w:numFmt w:val="lowerLetter"/>
      <w:lvlText w:val="%2."/>
      <w:lvlJc w:val="left"/>
      <w:pPr>
        <w:ind w:left="22" w:hanging="360"/>
      </w:pPr>
    </w:lvl>
    <w:lvl w:ilvl="2">
      <w:start w:val="1"/>
      <w:numFmt w:val="lowerRoman"/>
      <w:lvlText w:val="%3."/>
      <w:lvlJc w:val="right"/>
      <w:pPr>
        <w:ind w:left="742" w:hanging="180"/>
      </w:pPr>
    </w:lvl>
    <w:lvl w:ilvl="3">
      <w:start w:val="1"/>
      <w:numFmt w:val="decimal"/>
      <w:lvlText w:val="%4."/>
      <w:lvlJc w:val="left"/>
      <w:pPr>
        <w:ind w:left="1462" w:hanging="360"/>
      </w:pPr>
    </w:lvl>
    <w:lvl w:ilvl="4">
      <w:start w:val="1"/>
      <w:numFmt w:val="lowerLetter"/>
      <w:lvlText w:val="%5."/>
      <w:lvlJc w:val="left"/>
      <w:pPr>
        <w:ind w:left="2182" w:hanging="360"/>
      </w:pPr>
    </w:lvl>
    <w:lvl w:ilvl="5">
      <w:start w:val="1"/>
      <w:numFmt w:val="lowerRoman"/>
      <w:lvlText w:val="%6."/>
      <w:lvlJc w:val="right"/>
      <w:pPr>
        <w:ind w:left="2902" w:hanging="180"/>
      </w:pPr>
    </w:lvl>
    <w:lvl w:ilvl="6">
      <w:start w:val="1"/>
      <w:numFmt w:val="decimal"/>
      <w:lvlText w:val="%7."/>
      <w:lvlJc w:val="left"/>
      <w:pPr>
        <w:ind w:left="3622" w:hanging="360"/>
      </w:pPr>
    </w:lvl>
    <w:lvl w:ilvl="7">
      <w:start w:val="1"/>
      <w:numFmt w:val="lowerLetter"/>
      <w:lvlText w:val="%8."/>
      <w:lvlJc w:val="left"/>
      <w:pPr>
        <w:ind w:left="4342" w:hanging="360"/>
      </w:pPr>
    </w:lvl>
    <w:lvl w:ilvl="8">
      <w:start w:val="1"/>
      <w:numFmt w:val="lowerRoman"/>
      <w:lvlText w:val="%9."/>
      <w:lvlJc w:val="right"/>
      <w:pPr>
        <w:ind w:left="5062" w:hanging="180"/>
      </w:pPr>
    </w:lvl>
  </w:abstractNum>
  <w:abstractNum w:abstractNumId="1" w15:restartNumberingAfterBreak="0">
    <w:nsid w:val="170674CE"/>
    <w:multiLevelType w:val="multilevel"/>
    <w:tmpl w:val="CA188AF0"/>
    <w:lvl w:ilvl="0">
      <w:start w:val="1"/>
      <w:numFmt w:val="decimal"/>
      <w:lvlText w:val="%1."/>
      <w:lvlJc w:val="left"/>
      <w:pPr>
        <w:ind w:left="360" w:hanging="360"/>
      </w:pPr>
      <w:rPr>
        <w:b w:val="0"/>
        <w:bCs w:val="0"/>
      </w:rPr>
    </w:lvl>
    <w:lvl w:ilvl="1">
      <w:start w:val="1"/>
      <w:numFmt w:val="lowerLetter"/>
      <w:lvlText w:val="%2."/>
      <w:lvlJc w:val="left"/>
      <w:pPr>
        <w:ind w:left="22" w:hanging="360"/>
      </w:pPr>
    </w:lvl>
    <w:lvl w:ilvl="2">
      <w:start w:val="1"/>
      <w:numFmt w:val="lowerRoman"/>
      <w:lvlText w:val="%3."/>
      <w:lvlJc w:val="right"/>
      <w:pPr>
        <w:ind w:left="742" w:hanging="180"/>
      </w:pPr>
    </w:lvl>
    <w:lvl w:ilvl="3">
      <w:start w:val="1"/>
      <w:numFmt w:val="decimal"/>
      <w:lvlText w:val="%4."/>
      <w:lvlJc w:val="left"/>
      <w:pPr>
        <w:ind w:left="1462" w:hanging="360"/>
      </w:pPr>
    </w:lvl>
    <w:lvl w:ilvl="4">
      <w:start w:val="1"/>
      <w:numFmt w:val="lowerLetter"/>
      <w:lvlText w:val="%5."/>
      <w:lvlJc w:val="left"/>
      <w:pPr>
        <w:ind w:left="2182" w:hanging="360"/>
      </w:pPr>
    </w:lvl>
    <w:lvl w:ilvl="5">
      <w:start w:val="1"/>
      <w:numFmt w:val="lowerRoman"/>
      <w:lvlText w:val="%6."/>
      <w:lvlJc w:val="right"/>
      <w:pPr>
        <w:ind w:left="2902" w:hanging="180"/>
      </w:pPr>
    </w:lvl>
    <w:lvl w:ilvl="6">
      <w:start w:val="1"/>
      <w:numFmt w:val="decimal"/>
      <w:lvlText w:val="%7."/>
      <w:lvlJc w:val="left"/>
      <w:pPr>
        <w:ind w:left="3622" w:hanging="360"/>
      </w:pPr>
    </w:lvl>
    <w:lvl w:ilvl="7">
      <w:start w:val="1"/>
      <w:numFmt w:val="lowerLetter"/>
      <w:lvlText w:val="%8."/>
      <w:lvlJc w:val="left"/>
      <w:pPr>
        <w:ind w:left="4342" w:hanging="360"/>
      </w:pPr>
    </w:lvl>
    <w:lvl w:ilvl="8">
      <w:start w:val="1"/>
      <w:numFmt w:val="lowerRoman"/>
      <w:lvlText w:val="%9."/>
      <w:lvlJc w:val="right"/>
      <w:pPr>
        <w:ind w:left="5062" w:hanging="180"/>
      </w:pPr>
    </w:lvl>
  </w:abstractNum>
  <w:abstractNum w:abstractNumId="2" w15:restartNumberingAfterBreak="0">
    <w:nsid w:val="39052217"/>
    <w:multiLevelType w:val="multilevel"/>
    <w:tmpl w:val="20C6CED0"/>
    <w:lvl w:ilvl="0">
      <w:start w:val="1"/>
      <w:numFmt w:val="decimal"/>
      <w:lvlText w:val="%1."/>
      <w:lvlJc w:val="left"/>
      <w:pPr>
        <w:ind w:left="360" w:hanging="360"/>
      </w:pPr>
      <w:rPr>
        <w:b w:val="0"/>
        <w:bCs w:val="0"/>
      </w:rPr>
    </w:lvl>
    <w:lvl w:ilvl="1">
      <w:start w:val="1"/>
      <w:numFmt w:val="lowerLetter"/>
      <w:lvlText w:val="%2."/>
      <w:lvlJc w:val="left"/>
      <w:pPr>
        <w:ind w:left="22" w:hanging="360"/>
      </w:pPr>
    </w:lvl>
    <w:lvl w:ilvl="2">
      <w:start w:val="1"/>
      <w:numFmt w:val="lowerRoman"/>
      <w:lvlText w:val="%3."/>
      <w:lvlJc w:val="right"/>
      <w:pPr>
        <w:ind w:left="742" w:hanging="180"/>
      </w:pPr>
    </w:lvl>
    <w:lvl w:ilvl="3">
      <w:start w:val="1"/>
      <w:numFmt w:val="decimal"/>
      <w:lvlText w:val="%4."/>
      <w:lvlJc w:val="left"/>
      <w:pPr>
        <w:ind w:left="1462" w:hanging="360"/>
      </w:pPr>
    </w:lvl>
    <w:lvl w:ilvl="4">
      <w:start w:val="1"/>
      <w:numFmt w:val="lowerLetter"/>
      <w:lvlText w:val="%5."/>
      <w:lvlJc w:val="left"/>
      <w:pPr>
        <w:ind w:left="2182" w:hanging="360"/>
      </w:pPr>
    </w:lvl>
    <w:lvl w:ilvl="5">
      <w:start w:val="1"/>
      <w:numFmt w:val="lowerRoman"/>
      <w:lvlText w:val="%6."/>
      <w:lvlJc w:val="right"/>
      <w:pPr>
        <w:ind w:left="2902" w:hanging="180"/>
      </w:pPr>
    </w:lvl>
    <w:lvl w:ilvl="6">
      <w:start w:val="1"/>
      <w:numFmt w:val="decimal"/>
      <w:lvlText w:val="%7."/>
      <w:lvlJc w:val="left"/>
      <w:pPr>
        <w:ind w:left="3622" w:hanging="360"/>
      </w:pPr>
    </w:lvl>
    <w:lvl w:ilvl="7">
      <w:start w:val="1"/>
      <w:numFmt w:val="lowerLetter"/>
      <w:lvlText w:val="%8."/>
      <w:lvlJc w:val="left"/>
      <w:pPr>
        <w:ind w:left="4342" w:hanging="360"/>
      </w:pPr>
    </w:lvl>
    <w:lvl w:ilvl="8">
      <w:start w:val="1"/>
      <w:numFmt w:val="lowerRoman"/>
      <w:lvlText w:val="%9."/>
      <w:lvlJc w:val="right"/>
      <w:pPr>
        <w:ind w:left="5062" w:hanging="180"/>
      </w:pPr>
    </w:lvl>
  </w:abstractNum>
  <w:abstractNum w:abstractNumId="3" w15:restartNumberingAfterBreak="0">
    <w:nsid w:val="736E145C"/>
    <w:multiLevelType w:val="multilevel"/>
    <w:tmpl w:val="67AA6DA6"/>
    <w:lvl w:ilvl="0">
      <w:start w:val="1"/>
      <w:numFmt w:val="decimal"/>
      <w:lvlText w:val="%1."/>
      <w:lvlJc w:val="left"/>
      <w:pPr>
        <w:ind w:left="360" w:hanging="360"/>
      </w:pPr>
      <w:rPr>
        <w:b w:val="0"/>
        <w:bCs w:val="0"/>
      </w:rPr>
    </w:lvl>
    <w:lvl w:ilvl="1">
      <w:start w:val="1"/>
      <w:numFmt w:val="bullet"/>
      <w:lvlText w:val="●"/>
      <w:lvlJc w:val="left"/>
      <w:pPr>
        <w:ind w:left="22" w:hanging="360"/>
      </w:pPr>
      <w:rPr>
        <w:rFonts w:ascii="Noto Sans Symbols" w:eastAsia="Noto Sans Symbols" w:hAnsi="Noto Sans Symbols" w:cs="Noto Sans Symbols"/>
      </w:rPr>
    </w:lvl>
    <w:lvl w:ilvl="2">
      <w:start w:val="1"/>
      <w:numFmt w:val="bullet"/>
      <w:lvlText w:val="●"/>
      <w:lvlJc w:val="left"/>
      <w:pPr>
        <w:ind w:left="922" w:hanging="360"/>
      </w:pPr>
      <w:rPr>
        <w:rFonts w:ascii="Noto Sans Symbols" w:eastAsia="Noto Sans Symbols" w:hAnsi="Noto Sans Symbols" w:cs="Noto Sans Symbols"/>
      </w:rPr>
    </w:lvl>
    <w:lvl w:ilvl="3">
      <w:start w:val="1"/>
      <w:numFmt w:val="decimal"/>
      <w:lvlText w:val="%4."/>
      <w:lvlJc w:val="left"/>
      <w:pPr>
        <w:ind w:left="1462" w:hanging="360"/>
      </w:pPr>
    </w:lvl>
    <w:lvl w:ilvl="4">
      <w:start w:val="1"/>
      <w:numFmt w:val="lowerLetter"/>
      <w:lvlText w:val="%5."/>
      <w:lvlJc w:val="left"/>
      <w:pPr>
        <w:ind w:left="2182" w:hanging="360"/>
      </w:pPr>
    </w:lvl>
    <w:lvl w:ilvl="5">
      <w:start w:val="1"/>
      <w:numFmt w:val="lowerRoman"/>
      <w:lvlText w:val="%6."/>
      <w:lvlJc w:val="right"/>
      <w:pPr>
        <w:ind w:left="2902" w:hanging="180"/>
      </w:pPr>
    </w:lvl>
    <w:lvl w:ilvl="6">
      <w:start w:val="1"/>
      <w:numFmt w:val="decimal"/>
      <w:lvlText w:val="%7."/>
      <w:lvlJc w:val="left"/>
      <w:pPr>
        <w:ind w:left="3622" w:hanging="360"/>
      </w:pPr>
    </w:lvl>
    <w:lvl w:ilvl="7">
      <w:start w:val="1"/>
      <w:numFmt w:val="lowerLetter"/>
      <w:lvlText w:val="%8."/>
      <w:lvlJc w:val="left"/>
      <w:pPr>
        <w:ind w:left="4342" w:hanging="360"/>
      </w:pPr>
    </w:lvl>
    <w:lvl w:ilvl="8">
      <w:start w:val="1"/>
      <w:numFmt w:val="lowerRoman"/>
      <w:lvlText w:val="%9."/>
      <w:lvlJc w:val="right"/>
      <w:pPr>
        <w:ind w:left="5062" w:hanging="180"/>
      </w:pPr>
    </w:lvl>
  </w:abstractNum>
  <w:abstractNum w:abstractNumId="4" w15:restartNumberingAfterBreak="0">
    <w:nsid w:val="74244D29"/>
    <w:multiLevelType w:val="multilevel"/>
    <w:tmpl w:val="CE7C04EE"/>
    <w:lvl w:ilvl="0">
      <w:start w:val="1"/>
      <w:numFmt w:val="decimal"/>
      <w:lvlText w:val="%1."/>
      <w:lvlJc w:val="left"/>
      <w:pPr>
        <w:ind w:left="360" w:hanging="360"/>
      </w:pPr>
      <w:rPr>
        <w:b w:val="0"/>
        <w:bCs w:val="0"/>
      </w:rPr>
    </w:lvl>
    <w:lvl w:ilvl="1">
      <w:start w:val="1"/>
      <w:numFmt w:val="lowerLetter"/>
      <w:lvlText w:val="%2."/>
      <w:lvlJc w:val="left"/>
      <w:pPr>
        <w:ind w:left="22" w:hanging="360"/>
      </w:pPr>
    </w:lvl>
    <w:lvl w:ilvl="2">
      <w:start w:val="1"/>
      <w:numFmt w:val="lowerRoman"/>
      <w:lvlText w:val="%3."/>
      <w:lvlJc w:val="right"/>
      <w:pPr>
        <w:ind w:left="742" w:hanging="180"/>
      </w:pPr>
    </w:lvl>
    <w:lvl w:ilvl="3">
      <w:start w:val="1"/>
      <w:numFmt w:val="decimal"/>
      <w:lvlText w:val="%4."/>
      <w:lvlJc w:val="left"/>
      <w:pPr>
        <w:ind w:left="1462" w:hanging="360"/>
      </w:pPr>
    </w:lvl>
    <w:lvl w:ilvl="4">
      <w:start w:val="1"/>
      <w:numFmt w:val="lowerLetter"/>
      <w:lvlText w:val="%5."/>
      <w:lvlJc w:val="left"/>
      <w:pPr>
        <w:ind w:left="2182" w:hanging="360"/>
      </w:pPr>
    </w:lvl>
    <w:lvl w:ilvl="5">
      <w:start w:val="1"/>
      <w:numFmt w:val="lowerRoman"/>
      <w:lvlText w:val="%6."/>
      <w:lvlJc w:val="right"/>
      <w:pPr>
        <w:ind w:left="2902" w:hanging="180"/>
      </w:pPr>
    </w:lvl>
    <w:lvl w:ilvl="6">
      <w:start w:val="1"/>
      <w:numFmt w:val="decimal"/>
      <w:lvlText w:val="%7."/>
      <w:lvlJc w:val="left"/>
      <w:pPr>
        <w:ind w:left="3622" w:hanging="360"/>
      </w:pPr>
    </w:lvl>
    <w:lvl w:ilvl="7">
      <w:start w:val="1"/>
      <w:numFmt w:val="lowerLetter"/>
      <w:lvlText w:val="%8."/>
      <w:lvlJc w:val="left"/>
      <w:pPr>
        <w:ind w:left="4342" w:hanging="360"/>
      </w:pPr>
    </w:lvl>
    <w:lvl w:ilvl="8">
      <w:start w:val="1"/>
      <w:numFmt w:val="lowerRoman"/>
      <w:lvlText w:val="%9."/>
      <w:lvlJc w:val="right"/>
      <w:pPr>
        <w:ind w:left="5062" w:hanging="180"/>
      </w:pPr>
    </w:lvl>
  </w:abstractNum>
  <w:abstractNum w:abstractNumId="5" w15:restartNumberingAfterBreak="0">
    <w:nsid w:val="7B332128"/>
    <w:multiLevelType w:val="multilevel"/>
    <w:tmpl w:val="6048FF06"/>
    <w:lvl w:ilvl="0">
      <w:start w:val="1"/>
      <w:numFmt w:val="decimal"/>
      <w:lvlText w:val="%1."/>
      <w:lvlJc w:val="left"/>
      <w:pPr>
        <w:ind w:left="360" w:hanging="360"/>
      </w:pPr>
      <w:rPr>
        <w:b w:val="0"/>
        <w:bCs w:val="0"/>
      </w:rPr>
    </w:lvl>
    <w:lvl w:ilvl="1">
      <w:start w:val="1"/>
      <w:numFmt w:val="lowerLetter"/>
      <w:lvlText w:val="%2."/>
      <w:lvlJc w:val="left"/>
      <w:pPr>
        <w:ind w:left="22" w:hanging="360"/>
      </w:pPr>
    </w:lvl>
    <w:lvl w:ilvl="2">
      <w:start w:val="1"/>
      <w:numFmt w:val="lowerRoman"/>
      <w:lvlText w:val="%3."/>
      <w:lvlJc w:val="right"/>
      <w:pPr>
        <w:ind w:left="742" w:hanging="180"/>
      </w:pPr>
    </w:lvl>
    <w:lvl w:ilvl="3">
      <w:start w:val="1"/>
      <w:numFmt w:val="decimal"/>
      <w:lvlText w:val="%4."/>
      <w:lvlJc w:val="left"/>
      <w:pPr>
        <w:ind w:left="1462" w:hanging="360"/>
      </w:pPr>
    </w:lvl>
    <w:lvl w:ilvl="4">
      <w:start w:val="1"/>
      <w:numFmt w:val="lowerLetter"/>
      <w:lvlText w:val="%5."/>
      <w:lvlJc w:val="left"/>
      <w:pPr>
        <w:ind w:left="2182" w:hanging="360"/>
      </w:pPr>
    </w:lvl>
    <w:lvl w:ilvl="5">
      <w:start w:val="1"/>
      <w:numFmt w:val="lowerRoman"/>
      <w:lvlText w:val="%6."/>
      <w:lvlJc w:val="right"/>
      <w:pPr>
        <w:ind w:left="2902" w:hanging="180"/>
      </w:pPr>
    </w:lvl>
    <w:lvl w:ilvl="6">
      <w:start w:val="1"/>
      <w:numFmt w:val="decimal"/>
      <w:lvlText w:val="%7."/>
      <w:lvlJc w:val="left"/>
      <w:pPr>
        <w:ind w:left="3622" w:hanging="360"/>
      </w:pPr>
    </w:lvl>
    <w:lvl w:ilvl="7">
      <w:start w:val="1"/>
      <w:numFmt w:val="lowerLetter"/>
      <w:lvlText w:val="%8."/>
      <w:lvlJc w:val="left"/>
      <w:pPr>
        <w:ind w:left="4342" w:hanging="360"/>
      </w:pPr>
    </w:lvl>
    <w:lvl w:ilvl="8">
      <w:start w:val="1"/>
      <w:numFmt w:val="lowerRoman"/>
      <w:lvlText w:val="%9."/>
      <w:lvlJc w:val="right"/>
      <w:pPr>
        <w:ind w:left="5062" w:hanging="180"/>
      </w:pPr>
    </w:lvl>
  </w:abstractNum>
  <w:abstractNum w:abstractNumId="6" w15:restartNumberingAfterBreak="0">
    <w:nsid w:val="7E4D3648"/>
    <w:multiLevelType w:val="multilevel"/>
    <w:tmpl w:val="50925A7A"/>
    <w:lvl w:ilvl="0">
      <w:start w:val="1"/>
      <w:numFmt w:val="decimal"/>
      <w:lvlText w:val="%1."/>
      <w:lvlJc w:val="left"/>
      <w:pPr>
        <w:ind w:left="360" w:hanging="360"/>
      </w:pPr>
      <w:rPr>
        <w:b w:val="0"/>
        <w:bCs w:val="0"/>
      </w:rPr>
    </w:lvl>
    <w:lvl w:ilvl="1">
      <w:start w:val="1"/>
      <w:numFmt w:val="lowerLetter"/>
      <w:lvlText w:val="%2."/>
      <w:lvlJc w:val="left"/>
      <w:pPr>
        <w:ind w:left="22" w:hanging="360"/>
      </w:pPr>
    </w:lvl>
    <w:lvl w:ilvl="2">
      <w:start w:val="1"/>
      <w:numFmt w:val="lowerRoman"/>
      <w:lvlText w:val="%3."/>
      <w:lvlJc w:val="right"/>
      <w:pPr>
        <w:ind w:left="742" w:hanging="180"/>
      </w:pPr>
    </w:lvl>
    <w:lvl w:ilvl="3">
      <w:start w:val="1"/>
      <w:numFmt w:val="decimal"/>
      <w:lvlText w:val="%4."/>
      <w:lvlJc w:val="left"/>
      <w:pPr>
        <w:ind w:left="1462" w:hanging="360"/>
      </w:pPr>
    </w:lvl>
    <w:lvl w:ilvl="4">
      <w:start w:val="1"/>
      <w:numFmt w:val="lowerLetter"/>
      <w:lvlText w:val="%5."/>
      <w:lvlJc w:val="left"/>
      <w:pPr>
        <w:ind w:left="2182" w:hanging="360"/>
      </w:pPr>
    </w:lvl>
    <w:lvl w:ilvl="5">
      <w:start w:val="1"/>
      <w:numFmt w:val="lowerRoman"/>
      <w:lvlText w:val="%6."/>
      <w:lvlJc w:val="right"/>
      <w:pPr>
        <w:ind w:left="2902" w:hanging="180"/>
      </w:pPr>
    </w:lvl>
    <w:lvl w:ilvl="6">
      <w:start w:val="1"/>
      <w:numFmt w:val="decimal"/>
      <w:lvlText w:val="%7."/>
      <w:lvlJc w:val="left"/>
      <w:pPr>
        <w:ind w:left="3622" w:hanging="360"/>
      </w:pPr>
    </w:lvl>
    <w:lvl w:ilvl="7">
      <w:start w:val="1"/>
      <w:numFmt w:val="lowerLetter"/>
      <w:lvlText w:val="%8."/>
      <w:lvlJc w:val="left"/>
      <w:pPr>
        <w:ind w:left="4342" w:hanging="360"/>
      </w:pPr>
    </w:lvl>
    <w:lvl w:ilvl="8">
      <w:start w:val="1"/>
      <w:numFmt w:val="lowerRoman"/>
      <w:lvlText w:val="%9."/>
      <w:lvlJc w:val="right"/>
      <w:pPr>
        <w:ind w:left="5062" w:hanging="180"/>
      </w:pPr>
    </w:lvl>
  </w:abstractNum>
  <w:num w:numId="1" w16cid:durableId="1988392503">
    <w:abstractNumId w:val="4"/>
  </w:num>
  <w:num w:numId="2" w16cid:durableId="1397783433">
    <w:abstractNumId w:val="6"/>
  </w:num>
  <w:num w:numId="3" w16cid:durableId="1714503477">
    <w:abstractNumId w:val="0"/>
  </w:num>
  <w:num w:numId="4" w16cid:durableId="393938647">
    <w:abstractNumId w:val="3"/>
  </w:num>
  <w:num w:numId="5" w16cid:durableId="1448282065">
    <w:abstractNumId w:val="5"/>
  </w:num>
  <w:num w:numId="6" w16cid:durableId="957836368">
    <w:abstractNumId w:val="1"/>
  </w:num>
  <w:num w:numId="7" w16cid:durableId="16844324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6AD"/>
    <w:rsid w:val="00314234"/>
    <w:rsid w:val="003D17E2"/>
    <w:rsid w:val="005144D2"/>
    <w:rsid w:val="00AB46AD"/>
    <w:rsid w:val="00B84E15"/>
    <w:rsid w:val="00BD509F"/>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705E1"/>
  <w15:docId w15:val="{041768B6-0A97-A049-A141-729E686E9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D4287B"/>
    <w:pPr>
      <w:spacing w:after="160" w:line="259"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rsid w:val="00535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1834"/>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AA1834"/>
    <w:rPr>
      <w:rFonts w:ascii="Segoe UI" w:hAnsi="Segoe UI" w:cs="Segoe UI"/>
      <w:sz w:val="18"/>
      <w:szCs w:val="18"/>
      <w:lang w:val="en-GB"/>
    </w:rPr>
  </w:style>
  <w:style w:type="paragraph" w:styleId="FootnoteText">
    <w:name w:val="footnote text"/>
    <w:basedOn w:val="Normal"/>
    <w:link w:val="FootnoteTextChar"/>
    <w:uiPriority w:val="99"/>
    <w:semiHidden/>
    <w:unhideWhenUsed/>
    <w:rsid w:val="0059227F"/>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59227F"/>
    <w:rPr>
      <w:sz w:val="20"/>
      <w:szCs w:val="20"/>
      <w:lang w:val="en-GB"/>
    </w:rPr>
  </w:style>
  <w:style w:type="character" w:styleId="FootnoteReference">
    <w:name w:val="footnote reference"/>
    <w:basedOn w:val="DefaultParagraphFont"/>
    <w:uiPriority w:val="99"/>
    <w:semiHidden/>
    <w:unhideWhenUsed/>
    <w:rsid w:val="0059227F"/>
    <w:rPr>
      <w:vertAlign w:val="superscript"/>
    </w:rPr>
  </w:style>
  <w:style w:type="character" w:styleId="PlaceholderText">
    <w:name w:val="Placeholder Text"/>
    <w:basedOn w:val="DefaultParagraphFont"/>
    <w:uiPriority w:val="99"/>
    <w:semiHidden/>
    <w:rsid w:val="00A34B87"/>
    <w:rPr>
      <w:color w:val="808080"/>
    </w:rPr>
  </w:style>
  <w:style w:type="character" w:customStyle="1" w:styleId="wds1120textroot">
    <w:name w:val="wds_1_12_0_text__root"/>
    <w:basedOn w:val="DefaultParagraphFont"/>
    <w:rsid w:val="003A0141"/>
  </w:style>
  <w:style w:type="paragraph" w:styleId="Header">
    <w:name w:val="header"/>
    <w:basedOn w:val="Normal"/>
    <w:link w:val="HeaderChar"/>
    <w:uiPriority w:val="99"/>
    <w:unhideWhenUsed/>
    <w:rsid w:val="000B210C"/>
    <w:pPr>
      <w:tabs>
        <w:tab w:val="center" w:pos="4513"/>
        <w:tab w:val="right" w:pos="9026"/>
      </w:tabs>
    </w:pPr>
  </w:style>
  <w:style w:type="character" w:customStyle="1" w:styleId="HeaderChar">
    <w:name w:val="Header Char"/>
    <w:basedOn w:val="DefaultParagraphFont"/>
    <w:link w:val="Header"/>
    <w:uiPriority w:val="99"/>
    <w:rsid w:val="000B210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0B210C"/>
    <w:pPr>
      <w:tabs>
        <w:tab w:val="center" w:pos="4513"/>
        <w:tab w:val="right" w:pos="9026"/>
      </w:tabs>
    </w:pPr>
  </w:style>
  <w:style w:type="character" w:customStyle="1" w:styleId="FooterChar">
    <w:name w:val="Footer Char"/>
    <w:basedOn w:val="DefaultParagraphFont"/>
    <w:link w:val="Footer"/>
    <w:uiPriority w:val="99"/>
    <w:rsid w:val="000B210C"/>
    <w:rPr>
      <w:rFonts w:ascii="Times New Roman" w:eastAsia="Times New Roman" w:hAnsi="Times New Roman" w:cs="Times New Roman"/>
      <w:sz w:val="24"/>
      <w:szCs w:val="24"/>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EJ0z4Uaz1uJMFIEcBPiHtYcGYw==">CgMxLjA4AHIhMWZkeVlmM29UNk8zT3F1SE9sUE5DZk5hczkwalltc2dM</go:docsCustomData>
</go:gDocsCustomXmlDataStorage>
</file>

<file path=customXml/item2.xml><?xml version="1.0" encoding="utf-8"?>
<titus xmlns="http://schemas.titus.com/TitusProperties/">
  <TitusGUID xmlns="">3354f749-5863-42e2-b1d0-70022a9e4f90</TitusGUID>
  <TitusMetadata xmlns="">eyJucyI6Imh0dHA6XC9cL3d3dy50aXR1cy5jb21cL25zXC9uYXRvIiwicHJvcHMiOlt7Im4iOiJPd25lcnNoaXAiLCJ2YWxzIjpbeyJ2YWx1ZSI6Ik5vbmUgKFB1YmxpYykifV19LHsibiI6IkNsYXNzaWZpY2F0aW9uIiwidmFscyI6W119LHsibiI6IlJlbGVhc2FiaWxpdHkiLCJ2YWxzIjpbXX0seyJuIjoiT25seSIsInZhbHMiOltdfSx7Im4iOiJMaW1pdGVkIiwidmFscyI6W119LHsibiI6IkFkbWluaXN0cmF0aXZlTWFya2luZ3MiLCJ2YWxzIjpbXX1dfQ==</TitusMetadata>
</titu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D8DBE4-0D0F-4F2A-AD4E-F60B8C79A65E}">
  <ds:schemaRefs>
    <ds:schemaRef ds:uri="http://schemas.titus.com/Titus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765</Words>
  <Characters>4361</Characters>
  <Application>Microsoft Office Word</Application>
  <DocSecurity>0</DocSecurity>
  <Lines>36</Lines>
  <Paragraphs>10</Paragraphs>
  <ScaleCrop>false</ScaleCrop>
  <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Froh</dc:creator>
  <cp:lastModifiedBy>Rupp Darryl IS-D2IA</cp:lastModifiedBy>
  <cp:revision>2</cp:revision>
  <dcterms:created xsi:type="dcterms:W3CDTF">2026-03-03T09:12:00Z</dcterms:created>
  <dcterms:modified xsi:type="dcterms:W3CDTF">2026-03-03T09:12:00Z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ship">
    <vt:lpwstr>None (Public)</vt:lpwstr>
  </property>
  <property fmtid="{D5CDD505-2E9C-101B-9397-08002B2CF9AE}" pid="3" name="TitusGUID">
    <vt:lpwstr>3354f749-5863-42e2-b1d0-70022a9e4f90</vt:lpwstr>
  </property>
  <property fmtid="{D5CDD505-2E9C-101B-9397-08002B2CF9AE}" pid="4" name="TitusOriginalClassifier">
    <vt:lpwstr>rupp.darryl</vt:lpwstr>
  </property>
  <property fmtid="{D5CDD505-2E9C-101B-9397-08002B2CF9AE}" pid="5" name="Releasability">
    <vt:lpwstr/>
  </property>
  <property fmtid="{D5CDD505-2E9C-101B-9397-08002B2CF9AE}" pid="6" name="Only">
    <vt:lpwstr/>
  </property>
</Properties>
</file>